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5">
      <w:pPr>
        <w:spacing w:line="240" w:lineRule="auto"/>
        <w:jc w:val="left"/>
        <w:rPr>
          <w:color w:val="262626"/>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DADOS DO PROJETO:</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1"/>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47"/>
        <w:gridCol w:w="4253"/>
        <w:tblGridChange w:id="0">
          <w:tblGrid>
            <w:gridCol w:w="4247"/>
            <w:gridCol w:w="4253"/>
          </w:tblGrid>
        </w:tblGridChange>
      </w:tblGrid>
      <w:tr>
        <w:trPr>
          <w:cantSplit w:val="0"/>
          <w:tblHeader w:val="0"/>
        </w:trPr>
        <w:tc>
          <w:tcPr>
            <w:shd w:fill="c1e4f5" w:val="clear"/>
          </w:tcPr>
          <w:p w:rsidR="00000000" w:rsidDel="00000000" w:rsidP="00000000" w:rsidRDefault="00000000" w:rsidRPr="00000000" w14:paraId="0000000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Identificação do projeto/ convênio: </w:t>
            </w:r>
          </w:p>
        </w:tc>
        <w:tc>
          <w:tcPr>
            <w:shd w:fill="c1e4f5" w:val="clear"/>
          </w:tcPr>
          <w:p w:rsidR="00000000" w:rsidDel="00000000" w:rsidP="00000000" w:rsidRDefault="00000000" w:rsidRPr="00000000" w14:paraId="00000009">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Vigência</w:t>
            </w:r>
          </w:p>
        </w:tc>
      </w:tr>
      <w:tr>
        <w:trPr>
          <w:cantSplit w:val="0"/>
          <w:tblHeader w:val="0"/>
        </w:trPr>
        <w:tc>
          <w:tcPr/>
          <w:p w:rsidR="00000000" w:rsidDel="00000000" w:rsidP="00000000" w:rsidRDefault="00000000" w:rsidRPr="00000000" w14:paraId="0000000A">
            <w:pPr>
              <w:spacing w:line="240" w:lineRule="auto"/>
              <w:rPr/>
            </w:pPr>
            <w:r w:rsidDel="00000000" w:rsidR="00000000" w:rsidRPr="00000000">
              <w:rPr>
                <w:rtl w:val="0"/>
              </w:rPr>
            </w:r>
          </w:p>
        </w:tc>
        <w:tc>
          <w:tcPr/>
          <w:p w:rsidR="00000000" w:rsidDel="00000000" w:rsidP="00000000" w:rsidRDefault="00000000" w:rsidRPr="00000000" w14:paraId="0000000B">
            <w:pPr>
              <w:spacing w:line="240" w:lineRule="auto"/>
              <w:rPr/>
            </w:pPr>
            <w:r w:rsidDel="00000000" w:rsidR="00000000" w:rsidRPr="00000000">
              <w:rPr>
                <w:rtl w:val="0"/>
              </w:rPr>
            </w:r>
          </w:p>
        </w:tc>
      </w:tr>
      <w:tr>
        <w:trPr>
          <w:cantSplit w:val="0"/>
          <w:tblHeader w:val="0"/>
        </w:trPr>
        <w:tc>
          <w:tcPr>
            <w:gridSpan w:val="2"/>
            <w:shd w:fill="c1e4f5" w:val="clear"/>
          </w:tcPr>
          <w:p w:rsidR="00000000" w:rsidDel="00000000" w:rsidP="00000000" w:rsidRDefault="00000000" w:rsidRPr="00000000" w14:paraId="0000000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Coordenador: </w:t>
            </w:r>
          </w:p>
        </w:tc>
      </w:tr>
      <w:tr>
        <w:trPr>
          <w:cantSplit w:val="0"/>
          <w:tblHeader w:val="0"/>
        </w:trPr>
        <w:tc>
          <w:tcPr>
            <w:gridSpan w:val="2"/>
          </w:tcPr>
          <w:p w:rsidR="00000000" w:rsidDel="00000000" w:rsidP="00000000" w:rsidRDefault="00000000" w:rsidRPr="00000000" w14:paraId="0000000E">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1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 </w:t>
            </w:r>
          </w:p>
        </w:tc>
        <w:tc>
          <w:tcPr>
            <w:shd w:fill="c1e4f5" w:val="clear"/>
          </w:tcPr>
          <w:p w:rsidR="00000000" w:rsidDel="00000000" w:rsidP="00000000" w:rsidRDefault="00000000" w:rsidRPr="00000000" w14:paraId="00000011">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p w:rsidR="00000000" w:rsidDel="00000000" w:rsidP="00000000" w:rsidRDefault="00000000" w:rsidRPr="00000000" w14:paraId="00000012">
            <w:pPr>
              <w:spacing w:line="240" w:lineRule="auto"/>
              <w:rPr/>
            </w:pPr>
            <w:r w:rsidDel="00000000" w:rsidR="00000000" w:rsidRPr="00000000">
              <w:rPr>
                <w:rtl w:val="0"/>
              </w:rPr>
            </w:r>
          </w:p>
        </w:tc>
        <w:tc>
          <w:tcPr/>
          <w:p w:rsidR="00000000" w:rsidDel="00000000" w:rsidP="00000000" w:rsidRDefault="00000000" w:rsidRPr="00000000" w14:paraId="00000013">
            <w:pPr>
              <w:spacing w:line="240" w:lineRule="auto"/>
              <w:rPr/>
            </w:pPr>
            <w:r w:rsidDel="00000000" w:rsidR="00000000" w:rsidRPr="00000000">
              <w:rPr>
                <w:rtl w:val="0"/>
              </w:rPr>
            </w:r>
          </w:p>
        </w:tc>
      </w:tr>
    </w:tbl>
    <w:p w:rsidR="00000000" w:rsidDel="00000000" w:rsidP="00000000" w:rsidRDefault="00000000" w:rsidRPr="00000000" w14:paraId="00000014">
      <w:pPr>
        <w:spacing w:line="240" w:lineRule="auto"/>
        <w:jc w:val="both"/>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Atribuições do coordenador:</w:t>
      </w:r>
      <w:r w:rsidDel="00000000" w:rsidR="00000000" w:rsidRPr="00000000">
        <w:rPr>
          <w:rFonts w:ascii="Times New Roman" w:cs="Times New Roman" w:eastAsia="Times New Roman" w:hAnsi="Times New Roman"/>
          <w:color w:val="000000"/>
          <w:sz w:val="18"/>
          <w:szCs w:val="18"/>
          <w:rtl w:val="0"/>
        </w:rPr>
        <w:t xml:space="preserve"> Caberá ao coordenador do projeto a adoção de mecanismos de acompanhamento da execução, o qual responderá, pelo gerenciamento das atividades técnicas, acadêmicas e pelo ordenamento de despesas com vistas ao pleno desenvolvimento do projeto e ao cumprimento das normas legais, e nos eventuais aditivos. (conforme previsto no artigo n° 32 Resolução CUNI/UFLA 073/2021 e do instrumento jurídico do convênio (CLÁUSULA QUARTA - DA ADMINISTRAÇÃO E DA COORDENAÇÃO).</w:t>
      </w:r>
    </w:p>
    <w:p w:rsidR="00000000" w:rsidDel="00000000" w:rsidP="00000000" w:rsidRDefault="00000000" w:rsidRPr="00000000" w14:paraId="00000015">
      <w:pPr>
        <w:spacing w:line="240" w:lineRule="auto"/>
        <w:jc w:val="both"/>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JUSTIFICATIVA:</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2"/>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18">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Justificativa detalhada para solicitação de contratação da função e especificações sobre a atuação no projeto: </w:t>
            </w:r>
          </w:p>
        </w:tc>
      </w:tr>
      <w:tr>
        <w:trPr>
          <w:cantSplit w:val="0"/>
          <w:tblHeader w:val="0"/>
        </w:trPr>
        <w:tc>
          <w:tcPr/>
          <w:p w:rsidR="00000000" w:rsidDel="00000000" w:rsidP="00000000" w:rsidRDefault="00000000" w:rsidRPr="00000000" w14:paraId="00000019">
            <w:pPr>
              <w:spacing w:line="240" w:lineRule="auto"/>
              <w:rPr/>
            </w:pP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rtl w:val="0"/>
              </w:rPr>
            </w:r>
          </w:p>
          <w:p w:rsidR="00000000" w:rsidDel="00000000" w:rsidP="00000000" w:rsidRDefault="00000000" w:rsidRPr="00000000" w14:paraId="0000001B">
            <w:pPr>
              <w:spacing w:line="240" w:lineRule="auto"/>
              <w:rPr/>
            </w:pPr>
            <w:r w:rsidDel="00000000" w:rsidR="00000000" w:rsidRPr="00000000">
              <w:rPr>
                <w:rtl w:val="0"/>
              </w:rPr>
            </w:r>
          </w:p>
          <w:p w:rsidR="00000000" w:rsidDel="00000000" w:rsidP="00000000" w:rsidRDefault="00000000" w:rsidRPr="00000000" w14:paraId="0000001C">
            <w:pPr>
              <w:spacing w:line="240" w:lineRule="auto"/>
              <w:rPr/>
            </w:pPr>
            <w:r w:rsidDel="00000000" w:rsidR="00000000" w:rsidRPr="00000000">
              <w:rPr>
                <w:rtl w:val="0"/>
              </w:rPr>
            </w:r>
          </w:p>
          <w:p w:rsidR="00000000" w:rsidDel="00000000" w:rsidP="00000000" w:rsidRDefault="00000000" w:rsidRPr="00000000" w14:paraId="0000001D">
            <w:pPr>
              <w:spacing w:line="240" w:lineRule="auto"/>
              <w:rPr/>
            </w:pPr>
            <w:r w:rsidDel="00000000" w:rsidR="00000000" w:rsidRPr="00000000">
              <w:rPr>
                <w:rtl w:val="0"/>
              </w:rPr>
            </w:r>
          </w:p>
          <w:p w:rsidR="00000000" w:rsidDel="00000000" w:rsidP="00000000" w:rsidRDefault="00000000" w:rsidRPr="00000000" w14:paraId="0000001E">
            <w:pPr>
              <w:spacing w:line="240" w:lineRule="auto"/>
              <w:rPr/>
            </w:pPr>
            <w:r w:rsidDel="00000000" w:rsidR="00000000" w:rsidRPr="00000000">
              <w:rPr>
                <w:rtl w:val="0"/>
              </w:rPr>
            </w:r>
          </w:p>
          <w:p w:rsidR="00000000" w:rsidDel="00000000" w:rsidP="00000000" w:rsidRDefault="00000000" w:rsidRPr="00000000" w14:paraId="0000001F">
            <w:pPr>
              <w:spacing w:line="240" w:lineRule="auto"/>
              <w:rPr/>
            </w:pPr>
            <w:r w:rsidDel="00000000" w:rsidR="00000000" w:rsidRPr="00000000">
              <w:rPr>
                <w:rtl w:val="0"/>
              </w:rPr>
            </w:r>
          </w:p>
          <w:p w:rsidR="00000000" w:rsidDel="00000000" w:rsidP="00000000" w:rsidRDefault="00000000" w:rsidRPr="00000000" w14:paraId="00000020">
            <w:pPr>
              <w:spacing w:line="240" w:lineRule="auto"/>
              <w:rPr/>
            </w:pPr>
            <w:r w:rsidDel="00000000" w:rsidR="00000000" w:rsidRPr="00000000">
              <w:rPr>
                <w:rtl w:val="0"/>
              </w:rPr>
            </w:r>
          </w:p>
          <w:p w:rsidR="00000000" w:rsidDel="00000000" w:rsidP="00000000" w:rsidRDefault="00000000" w:rsidRPr="00000000" w14:paraId="00000021">
            <w:pPr>
              <w:spacing w:line="240" w:lineRule="auto"/>
              <w:rPr/>
            </w:pPr>
            <w:r w:rsidDel="00000000" w:rsidR="00000000" w:rsidRPr="00000000">
              <w:rPr>
                <w:rtl w:val="0"/>
              </w:rPr>
            </w:r>
          </w:p>
          <w:p w:rsidR="00000000" w:rsidDel="00000000" w:rsidP="00000000" w:rsidRDefault="00000000" w:rsidRPr="00000000" w14:paraId="00000022">
            <w:pPr>
              <w:spacing w:line="240" w:lineRule="auto"/>
              <w:rPr/>
            </w:pPr>
            <w:r w:rsidDel="00000000" w:rsidR="00000000" w:rsidRPr="00000000">
              <w:rPr>
                <w:rtl w:val="0"/>
              </w:rPr>
            </w:r>
          </w:p>
          <w:p w:rsidR="00000000" w:rsidDel="00000000" w:rsidP="00000000" w:rsidRDefault="00000000" w:rsidRPr="00000000" w14:paraId="00000023">
            <w:pPr>
              <w:spacing w:line="240" w:lineRule="auto"/>
              <w:rPr/>
            </w:pPr>
            <w:r w:rsidDel="00000000" w:rsidR="00000000" w:rsidRPr="00000000">
              <w:rPr>
                <w:rtl w:val="0"/>
              </w:rPr>
            </w:r>
          </w:p>
          <w:p w:rsidR="00000000" w:rsidDel="00000000" w:rsidP="00000000" w:rsidRDefault="00000000" w:rsidRPr="00000000" w14:paraId="00000024">
            <w:pPr>
              <w:spacing w:line="240" w:lineRule="auto"/>
              <w:rPr/>
            </w:pPr>
            <w:r w:rsidDel="00000000" w:rsidR="00000000" w:rsidRPr="00000000">
              <w:rPr>
                <w:rtl w:val="0"/>
              </w:rPr>
            </w:r>
          </w:p>
          <w:p w:rsidR="00000000" w:rsidDel="00000000" w:rsidP="00000000" w:rsidRDefault="00000000" w:rsidRPr="00000000" w14:paraId="00000025">
            <w:pPr>
              <w:spacing w:line="240" w:lineRule="auto"/>
              <w:rPr/>
            </w:pPr>
            <w:r w:rsidDel="00000000" w:rsidR="00000000" w:rsidRPr="00000000">
              <w:rPr>
                <w:rtl w:val="0"/>
              </w:rPr>
            </w:r>
          </w:p>
          <w:p w:rsidR="00000000" w:rsidDel="00000000" w:rsidP="00000000" w:rsidRDefault="00000000" w:rsidRPr="00000000" w14:paraId="00000026">
            <w:pPr>
              <w:spacing w:line="240" w:lineRule="auto"/>
              <w:rPr/>
            </w:pPr>
            <w:r w:rsidDel="00000000" w:rsidR="00000000" w:rsidRPr="00000000">
              <w:rPr>
                <w:rtl w:val="0"/>
              </w:rPr>
            </w:r>
          </w:p>
        </w:tc>
      </w:tr>
    </w:tbl>
    <w:p w:rsidR="00000000" w:rsidDel="00000000" w:rsidP="00000000" w:rsidRDefault="00000000" w:rsidRPr="00000000" w14:paraId="00000027">
      <w:pPr>
        <w:spacing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DESCRIÇÃO DA VAGA:</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3"/>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1"/>
        </w:trPr>
        <w:tc>
          <w:tcPr>
            <w:shd w:fill="c1e4f5" w:val="clear"/>
          </w:tcPr>
          <w:p w:rsidR="00000000" w:rsidDel="00000000" w:rsidP="00000000" w:rsidRDefault="00000000" w:rsidRPr="00000000" w14:paraId="0000002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Cargo/Função:</w:t>
            </w:r>
          </w:p>
        </w:tc>
      </w:tr>
      <w:tr>
        <w:trPr>
          <w:cantSplit w:val="0"/>
          <w:tblHeader w:val="0"/>
        </w:trPr>
        <w:tc>
          <w:tcPr>
            <w:shd w:fill="auto" w:val="clear"/>
          </w:tcPr>
          <w:p w:rsidR="00000000" w:rsidDel="00000000" w:rsidP="00000000" w:rsidRDefault="00000000" w:rsidRPr="00000000" w14:paraId="0000002B">
            <w:pPr>
              <w:spacing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vagas solicitadas:</w:t>
            </w:r>
          </w:p>
        </w:tc>
      </w:tr>
      <w:tr>
        <w:trPr>
          <w:cantSplit w:val="0"/>
          <w:tblHeader w:val="0"/>
        </w:trPr>
        <w:tc>
          <w:tcPr/>
          <w:p w:rsidR="00000000" w:rsidDel="00000000" w:rsidP="00000000" w:rsidRDefault="00000000" w:rsidRPr="00000000" w14:paraId="0000002D">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E">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Descrição das atividades:</w:t>
            </w:r>
          </w:p>
        </w:tc>
      </w:tr>
      <w:tr>
        <w:trPr>
          <w:cantSplit w:val="0"/>
          <w:tblHeader w:val="0"/>
        </w:trPr>
        <w:tc>
          <w:tcPr/>
          <w:p w:rsidR="00000000" w:rsidDel="00000000" w:rsidP="00000000" w:rsidRDefault="00000000" w:rsidRPr="00000000" w14:paraId="0000002F">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Requisitos obrigatórios (Formação exigida e experiências necessárias):</w:t>
            </w:r>
          </w:p>
        </w:tc>
      </w:tr>
      <w:tr>
        <w:trPr>
          <w:cantSplit w:val="0"/>
          <w:tblHeader w:val="0"/>
        </w:trPr>
        <w:tc>
          <w:tcPr/>
          <w:p w:rsidR="00000000" w:rsidDel="00000000" w:rsidP="00000000" w:rsidRDefault="00000000" w:rsidRPr="00000000" w14:paraId="00000031">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de trabalho:</w:t>
            </w:r>
          </w:p>
        </w:tc>
      </w:tr>
      <w:tr>
        <w:trPr>
          <w:cantSplit w:val="0"/>
          <w:tblHeader w:val="0"/>
        </w:trPr>
        <w:tc>
          <w:tcPr/>
          <w:p w:rsidR="00000000" w:rsidDel="00000000" w:rsidP="00000000" w:rsidRDefault="00000000" w:rsidRPr="00000000" w14:paraId="00000033">
            <w:pPr>
              <w:spacing w:after="0" w:line="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34">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Presencial na cidade de __________________   </w:t>
            </w:r>
          </w:p>
          <w:p w:rsidR="00000000" w:rsidDel="00000000" w:rsidP="00000000" w:rsidRDefault="00000000" w:rsidRPr="00000000" w14:paraId="00000035">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Carga horária da jornada semanal de trabalho: </w:t>
            </w:r>
          </w:p>
        </w:tc>
      </w:tr>
      <w:tr>
        <w:trPr>
          <w:cantSplit w:val="0"/>
          <w:tblHeader w:val="0"/>
        </w:trPr>
        <w:tc>
          <w:tcPr/>
          <w:p w:rsidR="00000000" w:rsidDel="00000000" w:rsidP="00000000" w:rsidRDefault="00000000" w:rsidRPr="00000000" w14:paraId="00000037">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Prazo para assumir a vaga após convocação:</w:t>
            </w:r>
          </w:p>
        </w:tc>
      </w:tr>
      <w:tr>
        <w:trPr>
          <w:cantSplit w:val="0"/>
          <w:tblHeader w:val="0"/>
        </w:trPr>
        <w:tc>
          <w:tcPr/>
          <w:p w:rsidR="00000000" w:rsidDel="00000000" w:rsidP="00000000" w:rsidRDefault="00000000" w:rsidRPr="00000000" w14:paraId="00000039">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A">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Outras informações:</w:t>
            </w:r>
          </w:p>
        </w:tc>
      </w:tr>
      <w:tr>
        <w:trPr>
          <w:cantSplit w:val="0"/>
          <w:tblHeader w:val="0"/>
        </w:trPr>
        <w:tc>
          <w:tcPr/>
          <w:p w:rsidR="00000000" w:rsidDel="00000000" w:rsidP="00000000" w:rsidRDefault="00000000" w:rsidRPr="00000000" w14:paraId="0000003B">
            <w:pPr>
              <w:spacing w:line="240" w:lineRule="auto"/>
              <w:rPr/>
            </w:pPr>
            <w:r w:rsidDel="00000000" w:rsidR="00000000" w:rsidRPr="00000000">
              <w:rPr>
                <w:rtl w:val="0"/>
              </w:rPr>
            </w:r>
          </w:p>
          <w:p w:rsidR="00000000" w:rsidDel="00000000" w:rsidP="00000000" w:rsidRDefault="00000000" w:rsidRPr="00000000" w14:paraId="0000003C">
            <w:pPr>
              <w:spacing w:line="240" w:lineRule="auto"/>
              <w:rPr/>
            </w:pPr>
            <w:r w:rsidDel="00000000" w:rsidR="00000000" w:rsidRPr="00000000">
              <w:rPr>
                <w:rtl w:val="0"/>
              </w:rPr>
            </w:r>
          </w:p>
          <w:p w:rsidR="00000000" w:rsidDel="00000000" w:rsidP="00000000" w:rsidRDefault="00000000" w:rsidRPr="00000000" w14:paraId="0000003D">
            <w:pPr>
              <w:tabs>
                <w:tab w:val="left" w:leader="none" w:pos="1170"/>
              </w:tabs>
              <w:spacing w:line="240" w:lineRule="auto"/>
              <w:rPr/>
            </w:pPr>
            <w:r w:rsidDel="00000000" w:rsidR="00000000" w:rsidRPr="00000000">
              <w:rPr>
                <w:rtl w:val="0"/>
              </w:rPr>
            </w:r>
          </w:p>
          <w:p w:rsidR="00000000" w:rsidDel="00000000" w:rsidP="00000000" w:rsidRDefault="00000000" w:rsidRPr="00000000" w14:paraId="0000003E">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F">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Processo de seleção terá desafio técnico?</w:t>
            </w:r>
          </w:p>
        </w:tc>
      </w:tr>
      <w:tr>
        <w:trPr>
          <w:cantSplit w:val="0"/>
          <w:tblHeader w:val="0"/>
        </w:trPr>
        <w:tc>
          <w:tcPr/>
          <w:p w:rsidR="00000000" w:rsidDel="00000000" w:rsidP="00000000" w:rsidRDefault="00000000" w:rsidRPr="00000000" w14:paraId="00000040">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Sim ( ) Não</w:t>
            </w:r>
          </w:p>
          <w:p w:rsidR="00000000" w:rsidDel="00000000" w:rsidP="00000000" w:rsidRDefault="00000000" w:rsidRPr="00000000" w14:paraId="00000041">
            <w:pPr>
              <w:spacing w:line="240" w:lineRule="auto"/>
              <w:rPr>
                <w:sz w:val="20"/>
                <w:szCs w:val="20"/>
              </w:rPr>
            </w:pPr>
            <w:r w:rsidDel="00000000" w:rsidR="00000000" w:rsidRPr="00000000">
              <w:rPr>
                <w:rFonts w:ascii="Times New Roman" w:cs="Times New Roman" w:eastAsia="Times New Roman" w:hAnsi="Times New Roman"/>
                <w:color w:val="000000"/>
                <w:sz w:val="20"/>
                <w:szCs w:val="20"/>
                <w:rtl w:val="0"/>
              </w:rPr>
              <w:t xml:space="preserve">Se houver desafio técnico, a tarefa proposta aos candidatos deverá ser enviada juntamente com esse formulário.</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4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da entrevista:</w:t>
            </w:r>
          </w:p>
        </w:tc>
      </w:tr>
      <w:tr>
        <w:trPr>
          <w:cantSplit w:val="0"/>
          <w:tblHeader w:val="0"/>
        </w:trPr>
        <w:tc>
          <w:tcPr>
            <w:shd w:fill="auto" w:val="clear"/>
          </w:tcPr>
          <w:p w:rsidR="00000000" w:rsidDel="00000000" w:rsidP="00000000" w:rsidRDefault="00000000" w:rsidRPr="00000000" w14:paraId="00000043">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Presencial </w:t>
            </w:r>
          </w:p>
          <w:p w:rsidR="00000000" w:rsidDel="00000000" w:rsidP="00000000" w:rsidRDefault="00000000" w:rsidRPr="00000000" w14:paraId="00000044">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Online</w:t>
            </w:r>
          </w:p>
        </w:tc>
      </w:tr>
      <w:tr>
        <w:trPr>
          <w:cantSplit w:val="0"/>
          <w:tblHeader w:val="0"/>
        </w:trPr>
        <w:tc>
          <w:tcPr>
            <w:shd w:fill="c1e4f5" w:val="clear"/>
          </w:tcPr>
          <w:p w:rsidR="00000000" w:rsidDel="00000000" w:rsidP="00000000" w:rsidRDefault="00000000" w:rsidRPr="00000000" w14:paraId="00000045">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candidatos a serem convocados para entrevista:</w:t>
            </w:r>
          </w:p>
        </w:tc>
      </w:tr>
      <w:tr>
        <w:trPr>
          <w:cantSplit w:val="0"/>
          <w:tblHeader w:val="0"/>
        </w:trPr>
        <w:tc>
          <w:tcPr/>
          <w:p w:rsidR="00000000" w:rsidDel="00000000" w:rsidP="00000000" w:rsidRDefault="00000000" w:rsidRPr="00000000" w14:paraId="0000004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Três vezes o número de vagas do processo seletivo</w:t>
            </w:r>
          </w:p>
          <w:p w:rsidR="00000000" w:rsidDel="00000000" w:rsidP="00000000" w:rsidRDefault="00000000" w:rsidRPr="00000000" w14:paraId="00000047">
            <w:pPr>
              <w:spacing w:after="0" w:line="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48">
            <w:pPr>
              <w:spacing w:after="0" w:line="240" w:lineRule="auto"/>
              <w:rPr>
                <w:sz w:val="20"/>
                <w:szCs w:val="20"/>
              </w:rPr>
            </w:pPr>
            <w:r w:rsidDel="00000000" w:rsidR="00000000" w:rsidRPr="00000000">
              <w:rPr>
                <w:rFonts w:ascii="Times New Roman" w:cs="Times New Roman" w:eastAsia="Times New Roman" w:hAnsi="Times New Roman"/>
                <w:color w:val="000000"/>
                <w:sz w:val="22"/>
                <w:szCs w:val="22"/>
                <w:rtl w:val="0"/>
              </w:rPr>
              <w:t xml:space="preserve">( ) Convocar todos os candidatos(as) que atingirem a nota mínima para classificação para entrevista</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49">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Pontuação mínima para classificação para etapa de entrevista:</w:t>
            </w:r>
          </w:p>
        </w:tc>
      </w:tr>
      <w:tr>
        <w:trPr>
          <w:cantSplit w:val="0"/>
          <w:tblHeader w:val="0"/>
        </w:trPr>
        <w:tc>
          <w:tcPr>
            <w:shd w:fill="auto" w:val="clear"/>
          </w:tcPr>
          <w:p w:rsidR="00000000" w:rsidDel="00000000" w:rsidP="00000000" w:rsidRDefault="00000000" w:rsidRPr="00000000" w14:paraId="0000004A">
            <w:pPr>
              <w:spacing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4B">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Valoração de pontos (a soma dos pontos abaixo deverão totalizar 100 pontos):</w:t>
            </w:r>
          </w:p>
        </w:tc>
      </w:tr>
      <w:tr>
        <w:trPr>
          <w:cantSplit w:val="0"/>
          <w:tblHeader w:val="0"/>
        </w:trPr>
        <w:tc>
          <w:tcPr/>
          <w:p w:rsidR="00000000" w:rsidDel="00000000" w:rsidP="00000000" w:rsidRDefault="00000000" w:rsidRPr="00000000" w14:paraId="0000004C">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curricular _________</w:t>
            </w:r>
          </w:p>
          <w:p w:rsidR="00000000" w:rsidDel="00000000" w:rsidP="00000000" w:rsidRDefault="00000000" w:rsidRPr="00000000" w14:paraId="0000004D">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entrevista _________</w:t>
            </w:r>
          </w:p>
          <w:p w:rsidR="00000000" w:rsidDel="00000000" w:rsidP="00000000" w:rsidRDefault="00000000" w:rsidRPr="00000000" w14:paraId="0000004E">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 distribuição dos pontos para análise curricular e entrevista deverão ser enviados conforme modelos do anexo I e II.</w:t>
            </w:r>
          </w:p>
          <w:p w:rsidR="00000000" w:rsidDel="00000000" w:rsidP="00000000" w:rsidRDefault="00000000" w:rsidRPr="00000000" w14:paraId="0000004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As informações dos anexos I e II são apenas exemplos, e deverão ser personalizadas conforme demanda da vaga.</w:t>
            </w:r>
            <w:r w:rsidDel="00000000" w:rsidR="00000000" w:rsidRPr="00000000">
              <w:rPr>
                <w:rtl w:val="0"/>
              </w:rPr>
            </w:r>
          </w:p>
        </w:tc>
      </w:tr>
    </w:tbl>
    <w:p w:rsidR="00000000" w:rsidDel="00000000" w:rsidP="00000000" w:rsidRDefault="00000000" w:rsidRPr="00000000" w14:paraId="00000050">
      <w:pPr>
        <w:spacing w:line="240" w:lineRule="auto"/>
        <w:jc w:val="both"/>
        <w:rPr>
          <w:rFonts w:ascii="Times New Roman" w:cs="Times New Roman" w:eastAsia="Times New Roman" w:hAnsi="Times New Roman"/>
          <w:b w:val="1"/>
          <w:color w:val="262626"/>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COMISSÃO DE SELEÇÃO DO PROCESSO SELETIVO</w:t>
      </w:r>
    </w:p>
    <w:p w:rsidR="00000000" w:rsidDel="00000000" w:rsidP="00000000" w:rsidRDefault="00000000" w:rsidRPr="00000000" w14:paraId="00000052">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53">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 processo deverá ser conduzido por Comissão de Seleção presidida pelo Coordenador do Projeto, que irá indicar no mínimo, dois outros integrantes, devendo esses terem titulação igual ou superior ao do cargo a ser selecionado ou com expertise técnica na área de conhecimento da vaga.</w:t>
      </w:r>
    </w:p>
    <w:p w:rsidR="00000000" w:rsidDel="00000000" w:rsidP="00000000" w:rsidRDefault="00000000" w:rsidRPr="00000000" w14:paraId="00000054">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tbl>
      <w:tblPr>
        <w:tblStyle w:val="Table4"/>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55">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01</w:t>
            </w:r>
          </w:p>
        </w:tc>
      </w:tr>
      <w:tr>
        <w:trPr>
          <w:cantSplit w:val="0"/>
          <w:tblHeader w:val="0"/>
        </w:trPr>
        <w:tc>
          <w:tcPr/>
          <w:p w:rsidR="00000000" w:rsidDel="00000000" w:rsidP="00000000" w:rsidRDefault="00000000" w:rsidRPr="00000000" w14:paraId="0000005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57">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5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59">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shd w:fill="c1e4f5" w:val="clear"/>
          </w:tcPr>
          <w:p w:rsidR="00000000" w:rsidDel="00000000" w:rsidP="00000000" w:rsidRDefault="00000000" w:rsidRPr="00000000" w14:paraId="0000005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02</w:t>
            </w:r>
          </w:p>
        </w:tc>
      </w:tr>
      <w:tr>
        <w:trPr>
          <w:cantSplit w:val="0"/>
          <w:tblHeader w:val="0"/>
        </w:trPr>
        <w:tc>
          <w:tcPr/>
          <w:p w:rsidR="00000000" w:rsidDel="00000000" w:rsidP="00000000" w:rsidRDefault="00000000" w:rsidRPr="00000000" w14:paraId="0000005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5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5D">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5E">
            <w:pPr>
              <w:tabs>
                <w:tab w:val="center" w:leader="none" w:pos="4142"/>
              </w:tabs>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tab/>
            </w:r>
          </w:p>
        </w:tc>
      </w:tr>
    </w:tbl>
    <w:p w:rsidR="00000000" w:rsidDel="00000000" w:rsidP="00000000" w:rsidRDefault="00000000" w:rsidRPr="00000000" w14:paraId="0000005F">
      <w:pPr>
        <w:spacing w:after="20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000000"/>
          <w:sz w:val="22"/>
          <w:szCs w:val="22"/>
          <w:rtl w:val="0"/>
        </w:rPr>
        <w:t xml:space="preserve">Após preenchimento e assinatura, este formulário deverá ser encaminhado por e-mail para o Recursos Humanos da Fundecc no endereço </w:t>
      </w:r>
      <w:hyperlink r:id="rId7">
        <w:r w:rsidDel="00000000" w:rsidR="00000000" w:rsidRPr="00000000">
          <w:rPr>
            <w:rFonts w:ascii="Times New Roman" w:cs="Times New Roman" w:eastAsia="Times New Roman" w:hAnsi="Times New Roman"/>
            <w:color w:val="467886"/>
            <w:sz w:val="22"/>
            <w:szCs w:val="22"/>
            <w:u w:val="single"/>
            <w:rtl w:val="0"/>
          </w:rPr>
          <w:t xml:space="preserve">recrutamento@admfundecc.org.br</w:t>
        </w:r>
      </w:hyperlink>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tl w:val="0"/>
        </w:rPr>
      </w:r>
    </w:p>
    <w:p w:rsidR="00000000" w:rsidDel="00000000" w:rsidP="00000000" w:rsidRDefault="00000000" w:rsidRPr="00000000" w14:paraId="00000060">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61">
      <w:pPr>
        <w:spacing w:line="360" w:lineRule="auto"/>
        <w:jc w:val="both"/>
        <w:rPr>
          <w:color w:val="262626"/>
          <w:sz w:val="18"/>
          <w:szCs w:val="18"/>
        </w:rPr>
      </w:pPr>
      <w:bookmarkStart w:colFirst="0" w:colLast="0" w:name="_heading=h.1noihh2szsdq" w:id="0"/>
      <w:bookmarkEnd w:id="0"/>
      <w:r w:rsidDel="00000000" w:rsidR="00000000" w:rsidRPr="00000000">
        <w:rPr>
          <w:rFonts w:ascii="Times New Roman" w:cs="Times New Roman" w:eastAsia="Times New Roman" w:hAnsi="Times New Roman"/>
          <w:color w:val="000000"/>
          <w:sz w:val="22"/>
          <w:szCs w:val="22"/>
          <w:rtl w:val="0"/>
        </w:rPr>
        <w:t xml:space="preserve">Diante das informações apresentadas, solicito à FUNDECC a abertura de processo seletivo simplificado para preenchimento da vaga requerida, a fim de atender ao projeto. Declaro, ainda, estar ciente e de acordo com as normas e procedimentos de contratação estabelecidos pela Fundação, conforme a Portaria </w:t>
      </w:r>
      <w:r w:rsidDel="00000000" w:rsidR="00000000" w:rsidRPr="00000000">
        <w:rPr>
          <w:rFonts w:ascii="Times New Roman" w:cs="Times New Roman" w:eastAsia="Times New Roman" w:hAnsi="Times New Roman"/>
          <w:color w:val="000000"/>
          <w:sz w:val="22"/>
          <w:szCs w:val="22"/>
          <w:rtl w:val="0"/>
        </w:rPr>
        <w:t xml:space="preserve">nº 22/2024, que regulamenta os Procedimentos Operacionais para a realização de Processos Seletivos Simplificados - PSS para contratação de profissionais celetistas no âmbito da FUNDECC, para apoio a contratos, convênios e acordos de cooperação firmados com a UFLA.</w:t>
      </w:r>
      <w:r w:rsidDel="00000000" w:rsidR="00000000" w:rsidRPr="00000000">
        <w:rPr>
          <w:rtl w:val="0"/>
        </w:rPr>
      </w:r>
    </w:p>
    <w:p w:rsidR="00000000" w:rsidDel="00000000" w:rsidP="00000000" w:rsidRDefault="00000000" w:rsidRPr="00000000" w14:paraId="00000062">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63">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64">
      <w:pPr>
        <w:spacing w:after="0" w:line="240" w:lineRule="auto"/>
        <w:jc w:val="center"/>
        <w:rPr>
          <w:color w:val="262626"/>
          <w:sz w:val="18"/>
          <w:szCs w:val="18"/>
        </w:rPr>
      </w:pPr>
      <w:r w:rsidDel="00000000" w:rsidR="00000000" w:rsidRPr="00000000">
        <w:rPr>
          <w:color w:val="262626"/>
          <w:sz w:val="18"/>
          <w:szCs w:val="18"/>
          <w:rtl w:val="0"/>
        </w:rPr>
        <w:t xml:space="preserve">______________________________________________</w:t>
      </w:r>
    </w:p>
    <w:p w:rsidR="00000000" w:rsidDel="00000000" w:rsidP="00000000" w:rsidRDefault="00000000" w:rsidRPr="00000000" w14:paraId="00000065">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Assinatura do Coordenador do Projeto</w:t>
      </w:r>
    </w:p>
    <w:p w:rsidR="00000000" w:rsidDel="00000000" w:rsidP="00000000" w:rsidRDefault="00000000" w:rsidRPr="00000000" w14:paraId="00000066">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67">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68">
      <w:pPr>
        <w:spacing w:after="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69">
      <w:pPr>
        <w:spacing w:line="240" w:lineRule="auto"/>
        <w:rPr/>
      </w:pPr>
      <w:r w:rsidDel="00000000" w:rsidR="00000000" w:rsidRPr="00000000">
        <w:rPr>
          <w:rtl w:val="0"/>
        </w:rPr>
      </w:r>
    </w:p>
    <w:p w:rsidR="00000000" w:rsidDel="00000000" w:rsidP="00000000" w:rsidRDefault="00000000" w:rsidRPr="00000000" w14:paraId="0000006A">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w:t>
      </w:r>
    </w:p>
    <w:p w:rsidR="00000000" w:rsidDel="00000000" w:rsidP="00000000" w:rsidRDefault="00000000" w:rsidRPr="00000000" w14:paraId="0000006B">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MODELO DE ANÁLISE CURRICULAR</w:t>
      </w:r>
    </w:p>
    <w:p w:rsidR="00000000" w:rsidDel="00000000" w:rsidP="00000000" w:rsidRDefault="00000000" w:rsidRPr="00000000" w14:paraId="0000006C">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Obrigatória</w:t>
      </w:r>
      <w:r w:rsidDel="00000000" w:rsidR="00000000" w:rsidRPr="00000000">
        <w:rPr>
          <w:rFonts w:ascii="Times New Roman" w:cs="Times New Roman" w:eastAsia="Times New Roman" w:hAnsi="Times New Roman"/>
          <w:rtl w:val="0"/>
        </w:rPr>
        <w:t xml:space="preserve"> a apresentação dos documentos que comprovam as indicações descritas no Curriculum</w:t>
      </w:r>
    </w:p>
    <w:tbl>
      <w:tblPr>
        <w:tblStyle w:val="Table5"/>
        <w:tblW w:w="8353.0" w:type="dxa"/>
        <w:jc w:val="left"/>
        <w:tblInd w:w="135.0" w:type="dxa"/>
        <w:tblBorders>
          <w:top w:color="000000" w:space="0" w:sz="6" w:val="single"/>
          <w:left w:color="000000" w:space="0" w:sz="6" w:val="single"/>
          <w:bottom w:color="000000" w:space="0" w:sz="6" w:val="single"/>
          <w:right w:color="000000" w:space="0" w:sz="6" w:val="single"/>
        </w:tblBorders>
        <w:tblLayout w:type="fixed"/>
        <w:tblLook w:val="0400"/>
      </w:tblPr>
      <w:tblGrid>
        <w:gridCol w:w="2062"/>
        <w:gridCol w:w="2119"/>
        <w:gridCol w:w="2075"/>
        <w:gridCol w:w="2097"/>
        <w:tblGridChange w:id="0">
          <w:tblGrid>
            <w:gridCol w:w="2062"/>
            <w:gridCol w:w="2119"/>
            <w:gridCol w:w="2075"/>
            <w:gridCol w:w="2097"/>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D">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ITEM CURRICULAR ANALISADO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E">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FORMA DE COMPROVAÇÃO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F">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0">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OBSERVAÇÃO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1">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Habilitação legal.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Diploma, certificado ou declaração emitida por</w:t>
            </w:r>
            <w:r w:rsidDel="00000000" w:rsidR="00000000" w:rsidRPr="00000000">
              <w:rPr>
                <w:rtl w:val="0"/>
              </w:rPr>
            </w:r>
          </w:p>
          <w:p w:rsidR="00000000" w:rsidDel="00000000" w:rsidP="00000000" w:rsidRDefault="00000000" w:rsidRPr="00000000" w14:paraId="00000073">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Instituição de Ensino com indicação da data de conclusão da graduação, pós-graduação em nível de especialização/MBA obrigatório.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4">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Zero.</w:t>
            </w:r>
            <w:r w:rsidDel="00000000" w:rsidR="00000000" w:rsidRPr="00000000">
              <w:rPr>
                <w:rtl w:val="0"/>
              </w:rPr>
            </w:r>
          </w:p>
          <w:p w:rsidR="00000000" w:rsidDel="00000000" w:rsidP="00000000" w:rsidRDefault="00000000" w:rsidRPr="00000000" w14:paraId="00000075">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6">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Habilitação mínima exigida.</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7">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Experiência, profissional ampla;</w:t>
            </w:r>
            <w:r w:rsidDel="00000000" w:rsidR="00000000" w:rsidRPr="00000000">
              <w:rPr>
                <w:rtl w:val="0"/>
              </w:rPr>
            </w:r>
          </w:p>
          <w:p w:rsidR="00000000" w:rsidDel="00000000" w:rsidP="00000000" w:rsidRDefault="00000000" w:rsidRPr="00000000" w14:paraId="00000078">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9">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Carteira de Trabalho de</w:t>
            </w:r>
            <w:r w:rsidDel="00000000" w:rsidR="00000000" w:rsidRPr="00000000">
              <w:rPr>
                <w:rtl w:val="0"/>
              </w:rPr>
            </w:r>
          </w:p>
          <w:p w:rsidR="00000000" w:rsidDel="00000000" w:rsidP="00000000" w:rsidRDefault="00000000" w:rsidRPr="00000000" w14:paraId="0000007A">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Previdência Social</w:t>
            </w:r>
            <w:r w:rsidDel="00000000" w:rsidR="00000000" w:rsidRPr="00000000">
              <w:rPr>
                <w:rtl w:val="0"/>
              </w:rPr>
            </w:r>
          </w:p>
          <w:p w:rsidR="00000000" w:rsidDel="00000000" w:rsidP="00000000" w:rsidRDefault="00000000" w:rsidRPr="00000000" w14:paraId="0000007B">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(CTPS), atestado ou declaração da instituição em que teve a experiência profissional com indicação da data de admissão e rescisão.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C">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2 pontos por ano até o limite de 10 (cinco) anos.</w:t>
            </w:r>
            <w:r w:rsidDel="00000000" w:rsidR="00000000" w:rsidRPr="00000000">
              <w:rPr>
                <w:rtl w:val="0"/>
              </w:rPr>
            </w:r>
          </w:p>
          <w:p w:rsidR="00000000" w:rsidDel="00000000" w:rsidP="00000000" w:rsidRDefault="00000000" w:rsidRPr="00000000" w14:paraId="0000007D">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E">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F">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A pontuação será cumulativa até o limite de 20 (vinte) pontos.</w:t>
            </w:r>
            <w:r w:rsidDel="00000000" w:rsidR="00000000" w:rsidRPr="00000000">
              <w:rPr>
                <w:rtl w:val="0"/>
              </w:rPr>
            </w:r>
          </w:p>
          <w:p w:rsidR="00000000" w:rsidDel="00000000" w:rsidP="00000000" w:rsidRDefault="00000000" w:rsidRPr="00000000" w14:paraId="00000080">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1">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Caso o (a) candidato (a) não tenha trabalhado por período de um semestre completo a pontuação será calculada de forma proporcional</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Experiência profissional nas atribuições para função, incluindo estágio ou bolsa.</w:t>
            </w:r>
            <w:r w:rsidDel="00000000" w:rsidR="00000000" w:rsidRPr="00000000">
              <w:rPr>
                <w:rtl w:val="0"/>
              </w:rPr>
            </w:r>
          </w:p>
          <w:p w:rsidR="00000000" w:rsidDel="00000000" w:rsidP="00000000" w:rsidRDefault="00000000" w:rsidRPr="00000000" w14:paraId="00000083">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4">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5">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6">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7">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Carteira de Trabalho de</w:t>
            </w:r>
            <w:r w:rsidDel="00000000" w:rsidR="00000000" w:rsidRPr="00000000">
              <w:rPr>
                <w:rtl w:val="0"/>
              </w:rPr>
            </w:r>
          </w:p>
          <w:p w:rsidR="00000000" w:rsidDel="00000000" w:rsidP="00000000" w:rsidRDefault="00000000" w:rsidRPr="00000000" w14:paraId="00000088">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Previdência Social</w:t>
            </w:r>
            <w:r w:rsidDel="00000000" w:rsidR="00000000" w:rsidRPr="00000000">
              <w:rPr>
                <w:rtl w:val="0"/>
              </w:rPr>
            </w:r>
          </w:p>
          <w:p w:rsidR="00000000" w:rsidDel="00000000" w:rsidP="00000000" w:rsidRDefault="00000000" w:rsidRPr="00000000" w14:paraId="00000089">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(CTPS), atestado ou declaração da instituição em que teve a experiência profissional com indicação da data de admissão e rescisão.</w:t>
            </w:r>
            <w:r w:rsidDel="00000000" w:rsidR="00000000" w:rsidRPr="00000000">
              <w:rPr>
                <w:rtl w:val="0"/>
              </w:rPr>
            </w:r>
          </w:p>
          <w:p w:rsidR="00000000" w:rsidDel="00000000" w:rsidP="00000000" w:rsidRDefault="00000000" w:rsidRPr="00000000" w14:paraId="0000008A">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B">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C">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D">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5 (cinco) pontos por ano até o limite de 5 (cinco) anos.</w:t>
            </w:r>
            <w:r w:rsidDel="00000000" w:rsidR="00000000" w:rsidRPr="00000000">
              <w:rPr>
                <w:rtl w:val="0"/>
              </w:rPr>
            </w:r>
          </w:p>
          <w:p w:rsidR="00000000" w:rsidDel="00000000" w:rsidP="00000000" w:rsidRDefault="00000000" w:rsidRPr="00000000" w14:paraId="0000008E">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F">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Será considerada a experiência profissional de acordo com as atribuições da vaga.</w:t>
            </w:r>
            <w:r w:rsidDel="00000000" w:rsidR="00000000" w:rsidRPr="00000000">
              <w:rPr>
                <w:rtl w:val="0"/>
              </w:rPr>
            </w:r>
          </w:p>
          <w:p w:rsidR="00000000" w:rsidDel="00000000" w:rsidP="00000000" w:rsidRDefault="00000000" w:rsidRPr="00000000" w14:paraId="00000090">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1">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9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A pontuação será cumulativa até o limite de 25 (vinte e cinco) pontos.</w:t>
            </w:r>
            <w:r w:rsidDel="00000000" w:rsidR="00000000" w:rsidRPr="00000000">
              <w:rPr>
                <w:rtl w:val="0"/>
              </w:rPr>
            </w:r>
          </w:p>
          <w:p w:rsidR="00000000" w:rsidDel="00000000" w:rsidP="00000000" w:rsidRDefault="00000000" w:rsidRPr="00000000" w14:paraId="00000093">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4">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Caso o (a) candidato (a) não tenha trabalhado pelo período de 12 meses completos a pontuação será calculada de forma proporcional.</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95">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Capacitação ou formação (Cursos, Seminários,</w:t>
            </w:r>
            <w:r w:rsidDel="00000000" w:rsidR="00000000" w:rsidRPr="00000000">
              <w:rPr>
                <w:rtl w:val="0"/>
              </w:rPr>
            </w:r>
          </w:p>
          <w:p w:rsidR="00000000" w:rsidDel="00000000" w:rsidP="00000000" w:rsidRDefault="00000000" w:rsidRPr="00000000" w14:paraId="00000096">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Congressos, Treinamentos, etc.)</w:t>
            </w:r>
            <w:r w:rsidDel="00000000" w:rsidR="00000000" w:rsidRPr="00000000">
              <w:rPr>
                <w:rtl w:val="0"/>
              </w:rPr>
            </w:r>
          </w:p>
          <w:p w:rsidR="00000000" w:rsidDel="00000000" w:rsidP="00000000" w:rsidRDefault="00000000" w:rsidRPr="00000000" w14:paraId="00000097">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8">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9">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9A">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Declaração ou certificado com histórico, data, e carga horária</w:t>
            </w:r>
            <w:r w:rsidDel="00000000" w:rsidR="00000000" w:rsidRPr="00000000">
              <w:rPr>
                <w:rtl w:val="0"/>
              </w:rPr>
            </w:r>
          </w:p>
          <w:p w:rsidR="00000000" w:rsidDel="00000000" w:rsidP="00000000" w:rsidRDefault="00000000" w:rsidRPr="00000000" w14:paraId="0000009B">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9C">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Cursos: 5 (cinco) pontos até o limite de 03 (três) especializações.</w:t>
            </w:r>
            <w:r w:rsidDel="00000000" w:rsidR="00000000" w:rsidRPr="00000000">
              <w:rPr>
                <w:rtl w:val="0"/>
              </w:rPr>
            </w:r>
          </w:p>
          <w:p w:rsidR="00000000" w:rsidDel="00000000" w:rsidP="00000000" w:rsidRDefault="00000000" w:rsidRPr="00000000" w14:paraId="0000009D">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9E">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A pontuação será cumulativa até o limite de 15 (quinze) pontos.</w:t>
            </w:r>
            <w:r w:rsidDel="00000000" w:rsidR="00000000" w:rsidRPr="00000000">
              <w:rPr>
                <w:rtl w:val="0"/>
              </w:rPr>
            </w:r>
          </w:p>
          <w:p w:rsidR="00000000" w:rsidDel="00000000" w:rsidP="00000000" w:rsidRDefault="00000000" w:rsidRPr="00000000" w14:paraId="0000009F">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A0">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Será considerada a capacitação ou formação de acordo com as atribuições da vaga.</w:t>
            </w:r>
            <w:r w:rsidDel="00000000" w:rsidR="00000000" w:rsidRPr="00000000">
              <w:rPr>
                <w:rtl w:val="0"/>
              </w:rPr>
            </w:r>
          </w:p>
        </w:tc>
      </w:tr>
    </w:tbl>
    <w:p w:rsidR="00000000" w:rsidDel="00000000" w:rsidP="00000000" w:rsidRDefault="00000000" w:rsidRPr="00000000" w14:paraId="000000A1">
      <w:pPr>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2">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II</w:t>
      </w:r>
    </w:p>
    <w:p w:rsidR="00000000" w:rsidDel="00000000" w:rsidP="00000000" w:rsidRDefault="00000000" w:rsidRPr="00000000" w14:paraId="000000A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MODELO DE ANÁLISE DA ENTREVISTA</w:t>
      </w:r>
    </w:p>
    <w:tbl>
      <w:tblPr>
        <w:tblStyle w:val="Table6"/>
        <w:tblW w:w="8497.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4245"/>
        <w:gridCol w:w="4252"/>
        <w:tblGridChange w:id="0">
          <w:tblGrid>
            <w:gridCol w:w="4245"/>
            <w:gridCol w:w="4252"/>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4">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QUESITO A SER AVALIADO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5">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6">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Iniciação e comportamento proativo no âmbito de atuação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7">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5 (cinco)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8">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Conhecimento e domínio de conteúdo da área de atuação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9">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15 (quinze)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A">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Capacidade de trabalho em equipe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B">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5 (cinco)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C">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Habilidade de comunicação e articulação institucional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D">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5 (cinco)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AE">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Aderência às necessidades da vaga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F">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10 (dez) pontos</w:t>
            </w:r>
            <w:r w:rsidDel="00000000" w:rsidR="00000000" w:rsidRPr="00000000">
              <w:rPr>
                <w:rtl w:val="0"/>
              </w:rPr>
            </w:r>
          </w:p>
        </w:tc>
      </w:tr>
    </w:tbl>
    <w:p w:rsidR="00000000" w:rsidDel="00000000" w:rsidP="00000000" w:rsidRDefault="00000000" w:rsidRPr="00000000" w14:paraId="000000B0">
      <w:pPr>
        <w:spacing w:line="240" w:lineRule="auto"/>
        <w:rPr>
          <w:rFonts w:ascii="Times New Roman" w:cs="Times New Roman" w:eastAsia="Times New Roman" w:hAnsi="Times New Roman"/>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i w:val="0"/>
        <w:smallCaps w:val="1"/>
        <w:strike w:val="0"/>
        <w:color w:val="156082"/>
        <w:sz w:val="20"/>
        <w:szCs w:val="20"/>
        <w:u w:val="none"/>
        <w:shd w:fill="auto" w:val="clear"/>
        <w:vertAlign w:val="baseline"/>
      </w:rPr>
    </w:pPr>
    <w:r w:rsidDel="00000000" w:rsidR="00000000" w:rsidRPr="00000000">
      <w:rPr>
        <w:rFonts w:ascii="Aptos" w:cs="Aptos" w:eastAsia="Aptos" w:hAnsi="Aptos"/>
        <w:b w:val="0"/>
        <w:i w:val="0"/>
        <w:smallCaps w:val="1"/>
        <w:strike w:val="0"/>
        <w:color w:val="156082"/>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3">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-1105372</wp:posOffset>
          </wp:positionH>
          <wp:positionV relativeFrom="paragraph">
            <wp:posOffset>-335279</wp:posOffset>
          </wp:positionV>
          <wp:extent cx="7609523" cy="2059047"/>
          <wp:effectExtent b="0" l="0" r="0" t="0"/>
          <wp:wrapNone/>
          <wp:docPr id="984729230"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609523" cy="2059047"/>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t-BR"/>
      </w:rPr>
    </w:rPrDefault>
    <w:pPrDefault>
      <w:pPr>
        <w:spacing w:after="160" w:line="27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4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4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40" w:lineRule="auto"/>
    </w:pPr>
    <w:rPr>
      <w:color w:val="0f4761"/>
      <w:sz w:val="28"/>
      <w:szCs w:val="28"/>
    </w:rPr>
  </w:style>
  <w:style w:type="paragraph" w:styleId="Heading4">
    <w:name w:val="heading 4"/>
    <w:basedOn w:val="Normal"/>
    <w:next w:val="Normal"/>
    <w:pPr>
      <w:keepNext w:val="1"/>
      <w:keepLines w:val="1"/>
      <w:spacing w:after="40" w:before="80" w:line="240" w:lineRule="auto"/>
    </w:pPr>
    <w:rPr>
      <w:i w:val="1"/>
      <w:color w:val="0f4761"/>
    </w:rPr>
  </w:style>
  <w:style w:type="paragraph" w:styleId="Heading5">
    <w:name w:val="heading 5"/>
    <w:basedOn w:val="Normal"/>
    <w:next w:val="Normal"/>
    <w:pPr>
      <w:keepNext w:val="1"/>
      <w:keepLines w:val="1"/>
      <w:spacing w:after="40" w:before="80" w:line="240" w:lineRule="auto"/>
    </w:pPr>
    <w:rPr>
      <w:color w:val="0f4761"/>
    </w:rPr>
  </w:style>
  <w:style w:type="paragraph" w:styleId="Heading6">
    <w:name w:val="heading 6"/>
    <w:basedOn w:val="Normal"/>
    <w:next w:val="Normal"/>
    <w:pPr>
      <w:keepNext w:val="1"/>
      <w:keepLines w:val="1"/>
      <w:spacing w:after="0" w:before="40" w:line="2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7F7A48"/>
    <w:pPr>
      <w:spacing w:after="160" w:line="279" w:lineRule="auto"/>
    </w:pPr>
    <w:rPr>
      <w:kern w:val="0"/>
      <w:lang w:val="pt-PT"/>
    </w:rPr>
  </w:style>
  <w:style w:type="paragraph" w:styleId="Ttulo1">
    <w:name w:val="heading 1"/>
    <w:basedOn w:val="Normal"/>
    <w:next w:val="Normal"/>
    <w:link w:val="Ttulo1Char"/>
    <w:uiPriority w:val="9"/>
    <w:qFormat w:val="1"/>
    <w:rsid w:val="007F7A48"/>
    <w:pPr>
      <w:keepNext w:val="1"/>
      <w:keepLines w:val="1"/>
      <w:spacing w:after="80" w:before="360" w:line="240" w:lineRule="auto"/>
      <w:outlineLvl w:val="0"/>
    </w:pPr>
    <w:rPr>
      <w:rFonts w:asciiTheme="majorHAnsi" w:cstheme="majorBidi" w:eastAsiaTheme="majorEastAsia" w:hAnsiTheme="majorHAnsi"/>
      <w:color w:val="0f4761" w:themeColor="accent1" w:themeShade="0000BF"/>
      <w:kern w:val="2"/>
      <w:sz w:val="40"/>
      <w:szCs w:val="40"/>
      <w:lang w:val="pt-BR"/>
    </w:rPr>
  </w:style>
  <w:style w:type="paragraph" w:styleId="Ttulo2">
    <w:name w:val="heading 2"/>
    <w:basedOn w:val="Normal"/>
    <w:next w:val="Normal"/>
    <w:link w:val="Ttulo2Char"/>
    <w:uiPriority w:val="9"/>
    <w:semiHidden w:val="1"/>
    <w:unhideWhenUsed w:val="1"/>
    <w:qFormat w:val="1"/>
    <w:rsid w:val="007F7A48"/>
    <w:pPr>
      <w:keepNext w:val="1"/>
      <w:keepLines w:val="1"/>
      <w:spacing w:after="80" w:before="160" w:line="240" w:lineRule="auto"/>
      <w:outlineLvl w:val="1"/>
    </w:pPr>
    <w:rPr>
      <w:rFonts w:asciiTheme="majorHAnsi" w:cstheme="majorBidi" w:eastAsiaTheme="majorEastAsia" w:hAnsiTheme="majorHAnsi"/>
      <w:color w:val="0f4761" w:themeColor="accent1" w:themeShade="0000BF"/>
      <w:kern w:val="2"/>
      <w:sz w:val="32"/>
      <w:szCs w:val="32"/>
      <w:lang w:val="pt-BR"/>
    </w:rPr>
  </w:style>
  <w:style w:type="paragraph" w:styleId="Ttulo3">
    <w:name w:val="heading 3"/>
    <w:basedOn w:val="Normal"/>
    <w:next w:val="Normal"/>
    <w:link w:val="Ttulo3Char"/>
    <w:uiPriority w:val="9"/>
    <w:semiHidden w:val="1"/>
    <w:unhideWhenUsed w:val="1"/>
    <w:qFormat w:val="1"/>
    <w:rsid w:val="007F7A48"/>
    <w:pPr>
      <w:keepNext w:val="1"/>
      <w:keepLines w:val="1"/>
      <w:spacing w:after="80" w:before="160" w:line="240" w:lineRule="auto"/>
      <w:outlineLvl w:val="2"/>
    </w:pPr>
    <w:rPr>
      <w:rFonts w:cstheme="majorBidi" w:eastAsiaTheme="majorEastAsia"/>
      <w:color w:val="0f4761" w:themeColor="accent1" w:themeShade="0000BF"/>
      <w:kern w:val="2"/>
      <w:sz w:val="28"/>
      <w:szCs w:val="28"/>
      <w:lang w:val="pt-BR"/>
    </w:rPr>
  </w:style>
  <w:style w:type="paragraph" w:styleId="Ttulo4">
    <w:name w:val="heading 4"/>
    <w:basedOn w:val="Normal"/>
    <w:next w:val="Normal"/>
    <w:link w:val="Ttulo4Char"/>
    <w:uiPriority w:val="9"/>
    <w:semiHidden w:val="1"/>
    <w:unhideWhenUsed w:val="1"/>
    <w:qFormat w:val="1"/>
    <w:rsid w:val="007F7A48"/>
    <w:pPr>
      <w:keepNext w:val="1"/>
      <w:keepLines w:val="1"/>
      <w:spacing w:after="40" w:before="80" w:line="240" w:lineRule="auto"/>
      <w:outlineLvl w:val="3"/>
    </w:pPr>
    <w:rPr>
      <w:rFonts w:cstheme="majorBidi" w:eastAsiaTheme="majorEastAsia"/>
      <w:i w:val="1"/>
      <w:iCs w:val="1"/>
      <w:color w:val="0f4761" w:themeColor="accent1" w:themeShade="0000BF"/>
      <w:kern w:val="2"/>
      <w:lang w:val="pt-BR"/>
    </w:rPr>
  </w:style>
  <w:style w:type="paragraph" w:styleId="Ttulo5">
    <w:name w:val="heading 5"/>
    <w:basedOn w:val="Normal"/>
    <w:next w:val="Normal"/>
    <w:link w:val="Ttulo5Char"/>
    <w:uiPriority w:val="9"/>
    <w:semiHidden w:val="1"/>
    <w:unhideWhenUsed w:val="1"/>
    <w:qFormat w:val="1"/>
    <w:rsid w:val="007F7A48"/>
    <w:pPr>
      <w:keepNext w:val="1"/>
      <w:keepLines w:val="1"/>
      <w:spacing w:after="40" w:before="80" w:line="240" w:lineRule="auto"/>
      <w:outlineLvl w:val="4"/>
    </w:pPr>
    <w:rPr>
      <w:rFonts w:cstheme="majorBidi" w:eastAsiaTheme="majorEastAsia"/>
      <w:color w:val="0f4761" w:themeColor="accent1" w:themeShade="0000BF"/>
      <w:kern w:val="2"/>
      <w:lang w:val="pt-BR"/>
    </w:rPr>
  </w:style>
  <w:style w:type="paragraph" w:styleId="Ttulo6">
    <w:name w:val="heading 6"/>
    <w:basedOn w:val="Normal"/>
    <w:next w:val="Normal"/>
    <w:link w:val="Ttulo6Char"/>
    <w:uiPriority w:val="9"/>
    <w:semiHidden w:val="1"/>
    <w:unhideWhenUsed w:val="1"/>
    <w:qFormat w:val="1"/>
    <w:rsid w:val="007F7A48"/>
    <w:pPr>
      <w:keepNext w:val="1"/>
      <w:keepLines w:val="1"/>
      <w:spacing w:after="0" w:before="40" w:line="240" w:lineRule="auto"/>
      <w:outlineLvl w:val="5"/>
    </w:pPr>
    <w:rPr>
      <w:rFonts w:cstheme="majorBidi" w:eastAsiaTheme="majorEastAsia"/>
      <w:i w:val="1"/>
      <w:iCs w:val="1"/>
      <w:color w:val="595959" w:themeColor="text1" w:themeTint="0000A6"/>
      <w:kern w:val="2"/>
      <w:lang w:val="pt-BR"/>
    </w:rPr>
  </w:style>
  <w:style w:type="paragraph" w:styleId="Ttulo7">
    <w:name w:val="heading 7"/>
    <w:basedOn w:val="Normal"/>
    <w:next w:val="Normal"/>
    <w:link w:val="Ttulo7Char"/>
    <w:uiPriority w:val="9"/>
    <w:semiHidden w:val="1"/>
    <w:unhideWhenUsed w:val="1"/>
    <w:qFormat w:val="1"/>
    <w:rsid w:val="007F7A48"/>
    <w:pPr>
      <w:keepNext w:val="1"/>
      <w:keepLines w:val="1"/>
      <w:spacing w:after="0" w:before="40" w:line="240" w:lineRule="auto"/>
      <w:outlineLvl w:val="6"/>
    </w:pPr>
    <w:rPr>
      <w:rFonts w:cstheme="majorBidi" w:eastAsiaTheme="majorEastAsia"/>
      <w:color w:val="595959" w:themeColor="text1" w:themeTint="0000A6"/>
      <w:kern w:val="2"/>
      <w:lang w:val="pt-BR"/>
    </w:rPr>
  </w:style>
  <w:style w:type="paragraph" w:styleId="Ttulo8">
    <w:name w:val="heading 8"/>
    <w:basedOn w:val="Normal"/>
    <w:next w:val="Normal"/>
    <w:link w:val="Ttulo8Char"/>
    <w:uiPriority w:val="9"/>
    <w:semiHidden w:val="1"/>
    <w:unhideWhenUsed w:val="1"/>
    <w:qFormat w:val="1"/>
    <w:rsid w:val="007F7A48"/>
    <w:pPr>
      <w:keepNext w:val="1"/>
      <w:keepLines w:val="1"/>
      <w:spacing w:after="0" w:line="240" w:lineRule="auto"/>
      <w:outlineLvl w:val="7"/>
    </w:pPr>
    <w:rPr>
      <w:rFonts w:cstheme="majorBidi" w:eastAsiaTheme="majorEastAsia"/>
      <w:i w:val="1"/>
      <w:iCs w:val="1"/>
      <w:color w:val="272727" w:themeColor="text1" w:themeTint="0000D8"/>
      <w:kern w:val="2"/>
      <w:lang w:val="pt-BR"/>
    </w:rPr>
  </w:style>
  <w:style w:type="paragraph" w:styleId="Ttulo9">
    <w:name w:val="heading 9"/>
    <w:basedOn w:val="Normal"/>
    <w:next w:val="Normal"/>
    <w:link w:val="Ttulo9Char"/>
    <w:uiPriority w:val="9"/>
    <w:semiHidden w:val="1"/>
    <w:unhideWhenUsed w:val="1"/>
    <w:qFormat w:val="1"/>
    <w:rsid w:val="007F7A48"/>
    <w:pPr>
      <w:keepNext w:val="1"/>
      <w:keepLines w:val="1"/>
      <w:spacing w:after="0" w:line="240" w:lineRule="auto"/>
      <w:outlineLvl w:val="8"/>
    </w:pPr>
    <w:rPr>
      <w:rFonts w:cstheme="majorBidi" w:eastAsiaTheme="majorEastAsia"/>
      <w:color w:val="272727" w:themeColor="text1" w:themeTint="0000D8"/>
      <w:kern w:val="2"/>
      <w:lang w:val="pt-BR"/>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7F7A48"/>
    <w:rPr>
      <w:rFonts w:asciiTheme="majorHAnsi" w:cstheme="majorBidi" w:eastAsiaTheme="majorEastAsia" w:hAnsiTheme="majorHAnsi"/>
      <w:color w:val="0f4761" w:themeColor="accent1" w:themeShade="0000BF"/>
      <w:sz w:val="40"/>
      <w:szCs w:val="40"/>
    </w:rPr>
  </w:style>
  <w:style w:type="character" w:styleId="Ttulo2Char" w:customStyle="1">
    <w:name w:val="Título 2 Char"/>
    <w:basedOn w:val="Fontepargpadro"/>
    <w:link w:val="Ttulo2"/>
    <w:uiPriority w:val="9"/>
    <w:semiHidden w:val="1"/>
    <w:rsid w:val="007F7A48"/>
    <w:rPr>
      <w:rFonts w:asciiTheme="majorHAnsi" w:cstheme="majorBidi" w:eastAsiaTheme="majorEastAsia" w:hAnsiTheme="majorHAnsi"/>
      <w:color w:val="0f4761" w:themeColor="accent1" w:themeShade="0000BF"/>
      <w:sz w:val="32"/>
      <w:szCs w:val="32"/>
    </w:rPr>
  </w:style>
  <w:style w:type="character" w:styleId="Ttulo3Char" w:customStyle="1">
    <w:name w:val="Título 3 Char"/>
    <w:basedOn w:val="Fontepargpadro"/>
    <w:link w:val="Ttulo3"/>
    <w:uiPriority w:val="9"/>
    <w:semiHidden w:val="1"/>
    <w:rsid w:val="007F7A48"/>
    <w:rPr>
      <w:rFonts w:cstheme="majorBidi" w:eastAsiaTheme="majorEastAsia"/>
      <w:color w:val="0f4761" w:themeColor="accent1" w:themeShade="0000BF"/>
      <w:sz w:val="28"/>
      <w:szCs w:val="28"/>
    </w:rPr>
  </w:style>
  <w:style w:type="character" w:styleId="Ttulo4Char" w:customStyle="1">
    <w:name w:val="Título 4 Char"/>
    <w:basedOn w:val="Fontepargpadro"/>
    <w:link w:val="Ttulo4"/>
    <w:uiPriority w:val="9"/>
    <w:semiHidden w:val="1"/>
    <w:rsid w:val="007F7A48"/>
    <w:rPr>
      <w:rFonts w:cstheme="majorBidi" w:eastAsiaTheme="majorEastAsia"/>
      <w:i w:val="1"/>
      <w:iCs w:val="1"/>
      <w:color w:val="0f4761" w:themeColor="accent1" w:themeShade="0000BF"/>
    </w:rPr>
  </w:style>
  <w:style w:type="character" w:styleId="Ttulo5Char" w:customStyle="1">
    <w:name w:val="Título 5 Char"/>
    <w:basedOn w:val="Fontepargpadro"/>
    <w:link w:val="Ttulo5"/>
    <w:uiPriority w:val="9"/>
    <w:semiHidden w:val="1"/>
    <w:rsid w:val="007F7A48"/>
    <w:rPr>
      <w:rFonts w:cstheme="majorBidi" w:eastAsiaTheme="majorEastAsia"/>
      <w:color w:val="0f4761" w:themeColor="accent1" w:themeShade="0000BF"/>
    </w:rPr>
  </w:style>
  <w:style w:type="character" w:styleId="Ttulo6Char" w:customStyle="1">
    <w:name w:val="Título 6 Char"/>
    <w:basedOn w:val="Fontepargpadro"/>
    <w:link w:val="Ttulo6"/>
    <w:uiPriority w:val="9"/>
    <w:semiHidden w:val="1"/>
    <w:rsid w:val="007F7A48"/>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7F7A48"/>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7F7A48"/>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7F7A48"/>
    <w:rPr>
      <w:rFonts w:cstheme="majorBidi" w:eastAsiaTheme="majorEastAsia"/>
      <w:color w:val="272727" w:themeColor="text1" w:themeTint="0000D8"/>
    </w:rPr>
  </w:style>
  <w:style w:type="paragraph" w:styleId="Ttulo">
    <w:name w:val="Title"/>
    <w:basedOn w:val="Normal"/>
    <w:next w:val="Normal"/>
    <w:link w:val="TtuloChar"/>
    <w:uiPriority w:val="10"/>
    <w:qFormat w:val="1"/>
    <w:rsid w:val="007F7A48"/>
    <w:pPr>
      <w:spacing w:after="80" w:line="240" w:lineRule="auto"/>
      <w:contextualSpacing w:val="1"/>
    </w:pPr>
    <w:rPr>
      <w:rFonts w:asciiTheme="majorHAnsi" w:cstheme="majorBidi" w:eastAsiaTheme="majorEastAsia" w:hAnsiTheme="majorHAnsi"/>
      <w:spacing w:val="-10"/>
      <w:kern w:val="28"/>
      <w:sz w:val="56"/>
      <w:szCs w:val="56"/>
      <w:lang w:val="pt-BR"/>
    </w:rPr>
  </w:style>
  <w:style w:type="character" w:styleId="TtuloChar" w:customStyle="1">
    <w:name w:val="Título Char"/>
    <w:basedOn w:val="Fontepargpadro"/>
    <w:link w:val="Ttulo"/>
    <w:uiPriority w:val="10"/>
    <w:rsid w:val="007F7A48"/>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har"/>
    <w:uiPriority w:val="11"/>
    <w:qFormat w:val="1"/>
    <w:rsid w:val="007F7A48"/>
    <w:pPr>
      <w:numPr>
        <w:ilvl w:val="1"/>
      </w:numPr>
      <w:spacing w:line="240" w:lineRule="auto"/>
    </w:pPr>
    <w:rPr>
      <w:rFonts w:cstheme="majorBidi" w:eastAsiaTheme="majorEastAsia"/>
      <w:color w:val="595959" w:themeColor="text1" w:themeTint="0000A6"/>
      <w:spacing w:val="15"/>
      <w:kern w:val="2"/>
      <w:sz w:val="28"/>
      <w:szCs w:val="28"/>
      <w:lang w:val="pt-BR"/>
    </w:rPr>
  </w:style>
  <w:style w:type="character" w:styleId="SubttuloChar" w:customStyle="1">
    <w:name w:val="Subtítulo Char"/>
    <w:basedOn w:val="Fontepargpadro"/>
    <w:link w:val="Subttulo"/>
    <w:uiPriority w:val="11"/>
    <w:rsid w:val="007F7A48"/>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7F7A48"/>
    <w:pPr>
      <w:spacing w:before="160" w:line="240" w:lineRule="auto"/>
      <w:jc w:val="center"/>
    </w:pPr>
    <w:rPr>
      <w:i w:val="1"/>
      <w:iCs w:val="1"/>
      <w:color w:val="404040" w:themeColor="text1" w:themeTint="0000BF"/>
      <w:kern w:val="2"/>
      <w:lang w:val="pt-BR"/>
    </w:rPr>
  </w:style>
  <w:style w:type="character" w:styleId="CitaoChar" w:customStyle="1">
    <w:name w:val="Citação Char"/>
    <w:basedOn w:val="Fontepargpadro"/>
    <w:link w:val="Citao"/>
    <w:uiPriority w:val="29"/>
    <w:rsid w:val="007F7A48"/>
    <w:rPr>
      <w:i w:val="1"/>
      <w:iCs w:val="1"/>
      <w:color w:val="404040" w:themeColor="text1" w:themeTint="0000BF"/>
    </w:rPr>
  </w:style>
  <w:style w:type="paragraph" w:styleId="PargrafodaLista">
    <w:name w:val="List Paragraph"/>
    <w:basedOn w:val="Normal"/>
    <w:uiPriority w:val="34"/>
    <w:qFormat w:val="1"/>
    <w:rsid w:val="007F7A48"/>
    <w:pPr>
      <w:spacing w:after="0" w:line="240" w:lineRule="auto"/>
      <w:ind w:left="720"/>
      <w:contextualSpacing w:val="1"/>
    </w:pPr>
    <w:rPr>
      <w:kern w:val="2"/>
      <w:lang w:val="pt-BR"/>
    </w:rPr>
  </w:style>
  <w:style w:type="character" w:styleId="nfaseIntensa">
    <w:name w:val="Intense Emphasis"/>
    <w:basedOn w:val="Fontepargpadro"/>
    <w:uiPriority w:val="21"/>
    <w:qFormat w:val="1"/>
    <w:rsid w:val="007F7A48"/>
    <w:rPr>
      <w:i w:val="1"/>
      <w:iCs w:val="1"/>
      <w:color w:val="0f4761" w:themeColor="accent1" w:themeShade="0000BF"/>
    </w:rPr>
  </w:style>
  <w:style w:type="paragraph" w:styleId="CitaoIntensa">
    <w:name w:val="Intense Quote"/>
    <w:basedOn w:val="Normal"/>
    <w:next w:val="Normal"/>
    <w:link w:val="CitaoIntensaChar"/>
    <w:uiPriority w:val="30"/>
    <w:qFormat w:val="1"/>
    <w:rsid w:val="007F7A48"/>
    <w:pPr>
      <w:pBdr>
        <w:top w:color="0f4761" w:space="10" w:sz="4" w:themeColor="accent1" w:themeShade="0000BF" w:val="single"/>
        <w:bottom w:color="0f4761" w:space="10" w:sz="4" w:themeColor="accent1" w:themeShade="0000BF" w:val="single"/>
      </w:pBdr>
      <w:spacing w:after="360" w:before="360" w:line="240" w:lineRule="auto"/>
      <w:ind w:left="864" w:right="864"/>
      <w:jc w:val="center"/>
    </w:pPr>
    <w:rPr>
      <w:i w:val="1"/>
      <w:iCs w:val="1"/>
      <w:color w:val="0f4761" w:themeColor="accent1" w:themeShade="0000BF"/>
      <w:kern w:val="2"/>
      <w:lang w:val="pt-BR"/>
    </w:rPr>
  </w:style>
  <w:style w:type="character" w:styleId="CitaoIntensaChar" w:customStyle="1">
    <w:name w:val="Citação Intensa Char"/>
    <w:basedOn w:val="Fontepargpadro"/>
    <w:link w:val="CitaoIntensa"/>
    <w:uiPriority w:val="30"/>
    <w:rsid w:val="007F7A48"/>
    <w:rPr>
      <w:i w:val="1"/>
      <w:iCs w:val="1"/>
      <w:color w:val="0f4761" w:themeColor="accent1" w:themeShade="0000BF"/>
    </w:rPr>
  </w:style>
  <w:style w:type="character" w:styleId="RefernciaIntensa">
    <w:name w:val="Intense Reference"/>
    <w:basedOn w:val="Fontepargpadro"/>
    <w:uiPriority w:val="32"/>
    <w:qFormat w:val="1"/>
    <w:rsid w:val="007F7A48"/>
    <w:rPr>
      <w:b w:val="1"/>
      <w:bCs w:val="1"/>
      <w:smallCaps w:val="1"/>
      <w:color w:val="0f4761" w:themeColor="accent1" w:themeShade="0000BF"/>
      <w:spacing w:val="5"/>
    </w:rPr>
  </w:style>
  <w:style w:type="table" w:styleId="Tabelacomgrade">
    <w:name w:val="Table Grid"/>
    <w:basedOn w:val="Tabelanormal"/>
    <w:uiPriority w:val="59"/>
    <w:rsid w:val="007F7A48"/>
    <w:rPr>
      <w:kern w:val="0"/>
      <w:lang w:val="pt-PT"/>
    </w:r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Hyperlink">
    <w:name w:val="Hyperlink"/>
    <w:basedOn w:val="Fontepargpadro"/>
    <w:uiPriority w:val="99"/>
    <w:unhideWhenUsed w:val="1"/>
    <w:rsid w:val="007F7A48"/>
    <w:rPr>
      <w:color w:val="467886" w:themeColor="hyperlink"/>
      <w:u w:val="single"/>
    </w:rPr>
  </w:style>
  <w:style w:type="paragraph" w:styleId="Cabealho">
    <w:name w:val="header"/>
    <w:basedOn w:val="Normal"/>
    <w:link w:val="CabealhoChar"/>
    <w:uiPriority w:val="99"/>
    <w:unhideWhenUsed w:val="1"/>
    <w:rsid w:val="007F7A48"/>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7F7A48"/>
    <w:rPr>
      <w:kern w:val="0"/>
      <w:lang w:val="pt-PT"/>
    </w:rPr>
  </w:style>
  <w:style w:type="paragraph" w:styleId="Rodap">
    <w:name w:val="footer"/>
    <w:basedOn w:val="Normal"/>
    <w:link w:val="RodapChar"/>
    <w:uiPriority w:val="99"/>
    <w:unhideWhenUsed w:val="1"/>
    <w:rsid w:val="007F7A48"/>
    <w:pPr>
      <w:tabs>
        <w:tab w:val="center" w:pos="4252"/>
        <w:tab w:val="right" w:pos="8504"/>
      </w:tabs>
      <w:spacing w:after="0" w:line="240" w:lineRule="auto"/>
    </w:pPr>
  </w:style>
  <w:style w:type="character" w:styleId="RodapChar" w:customStyle="1">
    <w:name w:val="Rodapé Char"/>
    <w:basedOn w:val="Fontepargpadro"/>
    <w:link w:val="Rodap"/>
    <w:uiPriority w:val="99"/>
    <w:rsid w:val="007F7A48"/>
    <w:rPr>
      <w:kern w:val="0"/>
      <w:lang w:val="pt-PT"/>
    </w:rPr>
  </w:style>
  <w:style w:type="paragraph" w:styleId="paragraph" w:customStyle="1">
    <w:name w:val="paragraph"/>
    <w:basedOn w:val="Normal"/>
    <w:rsid w:val="008E2978"/>
    <w:pPr>
      <w:spacing w:after="100" w:afterAutospacing="1" w:before="100" w:beforeAutospacing="1" w:line="240" w:lineRule="auto"/>
    </w:pPr>
    <w:rPr>
      <w:rFonts w:ascii="Times New Roman" w:cs="Times New Roman" w:eastAsia="Times New Roman" w:hAnsi="Times New Roman"/>
      <w:lang w:eastAsia="pt-BR" w:val="pt-BR"/>
    </w:rPr>
  </w:style>
  <w:style w:type="character" w:styleId="normaltextrun" w:customStyle="1">
    <w:name w:val="normaltextrun"/>
    <w:basedOn w:val="Fontepargpadro"/>
    <w:rsid w:val="008E2978"/>
  </w:style>
  <w:style w:type="character" w:styleId="eop" w:customStyle="1">
    <w:name w:val="eop"/>
    <w:basedOn w:val="Fontepargpadro"/>
    <w:rsid w:val="008E2978"/>
  </w:style>
  <w:style w:type="paragraph" w:styleId="Subtitle">
    <w:name w:val="Subtitle"/>
    <w:basedOn w:val="Normal"/>
    <w:next w:val="Normal"/>
    <w:pPr>
      <w:spacing w:line="24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ecrutamento@admfundecc.org.b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J1F6rn2PM/vtW/LttkYOrH/D9A==">CgMxLjAyDmguMW5vaWhoMnN6c2RxOAByITFqVjlPRmtFYWFsYnRMS281UVBsTHpTRGs3d0VPVVpYQQ==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2024-10-02T18:09:00Z</dcterms:created>
  <dc:creator>Ewerton Carvalho</dc:creator>
</cp:coreProperties>
</file>